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80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Biroul notarial: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Title"/>
        <w:spacing w:after="100"/>
        <w:jc w:val="center"/>
      </w:pPr>
      <w:r>
        <w:t xml:space="preserve">Cerere pentru completarea masei succesorale și eliberarea certificatului de moștenitor suplimentar</w:t>
      </w:r>
    </w:p>
    <w:p>
      <w:pPr>
        <w:spacing w:after="260"/>
        <w:jc w:val="center"/>
      </w:pPr>
      <w:r>
        <w:rPr>
          <w:rFonts w:ascii="Arial" w:cs="Arial" w:eastAsia="Arial" w:hAnsi="Arial"/>
          <w:b/>
          <w:bCs/>
          <w:color w:val="17365D"/>
          <w:sz w:val="20"/>
          <w:szCs w:val="20"/>
        </w:rPr>
        <w:t xml:space="preserve">Model orientativ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Înainte de completare: </w:t>
      </w:r>
      <w:r>
        <w:rPr>
          <w:rFonts w:ascii="Arial" w:cs="Arial" w:eastAsia="Arial" w:hAnsi="Arial"/>
          <w:color w:val="000000"/>
          <w:sz w:val="21"/>
          <w:szCs w:val="21"/>
        </w:rPr>
        <w:t xml:space="preserve">Cererea inițiază verificarea notarului. Completarea certificatului presupune îndeplinirea procedurii și condițiilor legale privind acordul moștenitorilor; nu declari aici acordul celorlalte persoane.</w:t>
      </w:r>
    </w:p>
    <w:p>
      <w:pPr>
        <w:pStyle w:val="Heading1"/>
        <w:keepNext/>
        <w:spacing w:after="90" w:before="220"/>
      </w:pPr>
      <w:r>
        <w:t xml:space="preserve">Cererea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 w:val="false"/>
          <w:iCs w:val="false"/>
          <w:color w:val="000000"/>
          <w:sz w:val="21"/>
          <w:szCs w:val="21"/>
        </w:rPr>
        <w:t xml:space="preserve">Subsemnatul sau subsemnata [de completat], formulez prezenta cerere și solicit reluarea procedurii succesorale pentru analizarea bunurilor omise indicate mai jos și, dacă sunt îndeplinite condițiile legale, eliberarea unui certificat de moștenitor suplimentar.</w:t>
      </w:r>
    </w:p>
    <w:p>
      <w:pPr>
        <w:pStyle w:val="Heading1"/>
        <w:keepNext/>
        <w:spacing w:after="90" w:before="220"/>
      </w:pPr>
      <w:r>
        <w:t xml:space="preserve">Despre tine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/>
          <w:iCs/>
          <w:color w:val="000000"/>
          <w:sz w:val="21"/>
          <w:szCs w:val="21"/>
        </w:rPr>
        <w:t xml:space="preserve">Completează datele tale și explică legătura cu această solicitare.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Nume și prenume: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Legătura cu persoana decedată sau interesul tău: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Adresa ta completă: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Telefon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E-mail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Heading1"/>
        <w:keepNext/>
        <w:spacing w:after="90" w:before="220"/>
      </w:pPr>
      <w:r>
        <w:t xml:space="preserve">Despre succesiunea încheiată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/>
          <w:iCs/>
          <w:color w:val="000000"/>
          <w:sz w:val="21"/>
          <w:szCs w:val="21"/>
        </w:rPr>
        <w:t xml:space="preserve">Identifică persoana decedată și certificatul existent. Dacă nu ai numărul, precizează celelalte date cunoscute.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Numele persoanei decedate: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Numărul certificatului de moștenitor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Data certificatului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95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Notarul care a emis certificatul (dacă este cunoscut):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Heading1"/>
        <w:keepNext/>
        <w:spacing w:after="90" w:before="220"/>
      </w:pPr>
      <w:r>
        <w:t xml:space="preserve">Ce bun a rămas în afara certificatului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/>
          <w:iCs/>
          <w:color w:val="000000"/>
          <w:sz w:val="21"/>
          <w:szCs w:val="21"/>
        </w:rPr>
        <w:t xml:space="preserve">Descrie bunurile și documentele pe care le ai. Valorile necunoscute se menționează ca atare.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Bunurile omise și documentele lor: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Persoanele din familie pe care le cunoști: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Heading1"/>
        <w:keepNext/>
        <w:spacing w:after="90" w:before="220"/>
      </w:pPr>
      <w:r>
        <w:t xml:space="preserve">Alte informații pentru destinatar</w:t>
      </w:r>
    </w:p>
    <w:p>
      <w:pPr>
        <w:widowControl/>
        <w:spacing w:after="180" w:line="276" w:lineRule="auto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Alte informații pentru destinatar (opțional): </w:t>
      </w:r>
      <w:r>
        <w:rPr>
          <w:rFonts w:ascii="Arial" w:cs="Arial" w:eastAsia="Arial" w:hAnsi="Arial"/>
          <w:color w:val="555555"/>
          <w:sz w:val="21"/>
          <w:szCs w:val="21"/>
        </w:rPr>
        <w:t xml:space="preserve">[de completat]</w:t>
      </w:r>
    </w:p>
    <w:p>
      <w:pPr>
        <w:pStyle w:val="Heading1"/>
        <w:keepNext/>
        <w:pageBreakBefore/>
        <w:spacing w:after="90" w:before="220"/>
      </w:pPr>
      <w:r>
        <w:t xml:space="preserve">Acte anexate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 w:val="false"/>
          <w:iCs w:val="false"/>
          <w:color w:val="000000"/>
          <w:sz w:val="21"/>
          <w:szCs w:val="21"/>
        </w:rPr>
        <w:t xml:space="preserve">Bifează manual documentele pe care le atașezi. Lista poate fi completată după cerințele instituției.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Actul de identitate al solicitantului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Certificatul de deces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Acte de stare civilă privind legătura de familie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Împuternicire / procură, dacă este cazul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Certificatul de moștenitor existent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Documentele bunurilor omise</w:t>
      </w:r>
    </w:p>
    <w:p>
      <w:pPr>
        <w:pStyle w:val="ListParagraph"/>
        <w:widowControl/>
        <w:numPr>
          <w:ilvl w:val="0"/>
          <w:numId w:val="2"/>
        </w:numPr>
        <w:spacing w:after="70" w:line="264" w:lineRule="auto"/>
      </w:pPr>
      <w:r>
        <w:t xml:space="preserve">[ ] Alte documente — detalii: [de completat]</w:t>
      </w:r>
    </w:p>
    <w:p>
      <w:pPr>
        <w:pStyle w:val="Heading1"/>
        <w:keepNext/>
        <w:spacing w:after="90" w:before="220"/>
      </w:pPr>
      <w:r>
        <w:t xml:space="preserve">Depunerea cererii</w:t>
      </w:r>
    </w:p>
    <w:p>
      <w:pPr>
        <w:widowControl/>
        <w:spacing w:after="120" w:line="276" w:lineRule="auto"/>
      </w:pPr>
      <w:r>
        <w:rPr>
          <w:rFonts w:ascii="Arial" w:cs="Arial" w:eastAsia="Arial" w:hAnsi="Arial"/>
          <w:i w:val="false"/>
          <w:iCs w:val="false"/>
          <w:color w:val="000000"/>
          <w:sz w:val="21"/>
          <w:szCs w:val="21"/>
        </w:rPr>
        <w:t xml:space="preserve">Contactează biroul care a emis certificatul sau instituția care deține arhiva acestuia. Prezintă certificatul existent și documentele bunurilor; notarul stabilește procedura, citarea și costurile.</w:t>
      </w:r>
    </w:p>
    <w:p>
      <w:pPr>
        <w:keepLines/>
        <w:spacing w:before="300"/>
      </w:pP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Data: </w:t>
      </w:r>
      <w:r>
        <w:rPr>
          <w:rFonts w:ascii="Arial" w:cs="Arial" w:eastAsia="Arial" w:hAnsi="Arial"/>
          <w:color w:val="000000"/>
          <w:sz w:val="21"/>
          <w:szCs w:val="21"/>
        </w:rPr>
        <w:t xml:space="preserve">[de completat]</w:t>
      </w:r>
      <w:r>
        <w:rPr>
          <w:rFonts w:ascii="Arial" w:cs="Arial" w:eastAsia="Arial" w:hAnsi="Arial"/>
          <w:color w:val="000000"/>
          <w:sz w:val="21"/>
          <w:szCs w:val="21"/>
        </w:rPr>
        <w:t xml:space="preserve">                                      </w:t>
      </w:r>
      <w:r>
        <w:rPr>
          <w:rFonts w:ascii="Arial" w:cs="Arial" w:eastAsia="Arial" w:hAnsi="Arial"/>
          <w:b/>
          <w:bCs/>
          <w:color w:val="000000"/>
          <w:sz w:val="21"/>
          <w:szCs w:val="21"/>
        </w:rPr>
        <w:t xml:space="preserve">Semnătura: </w:t>
      </w:r>
      <w:r>
        <w:rPr>
          <w:rFonts w:ascii="Arial" w:cs="Arial" w:eastAsia="Arial" w:hAnsi="Arial"/>
          <w:color w:val="000000"/>
          <w:sz w:val="21"/>
          <w:szCs w:val="21"/>
        </w:rPr>
        <w:t xml:space="preserve">[de completat]</w:t>
      </w: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none"/>
      <w:lvlJc w:val="left"/>
      <w:pPr>
        <w:ind w:left="0" w:hanging="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000000"/>
        <w:sz w:val="21"/>
        <w:szCs w:val="21"/>
      </w:rPr>
    </w:rPrDefault>
    <w:pPrDefault>
      <w:pPr>
        <w:spacing w:after="120" w:line="276" w:lineRule="auto"/>
      </w:pPr>
    </w:pPrDefault>
  </w:docDefaults>
  <w:style w:type="paragraph" w:styleId="Title">
    <w:name w:val="Title"/>
    <w:basedOn w:val="Normal"/>
    <w:next w:val="Normal"/>
    <w:qFormat/>
    <w:pPr>
      <w:jc w:val="center"/>
    </w:pPr>
    <w:rPr>
      <w:rFonts w:ascii="Arial" w:cs="Arial" w:eastAsia="Arial" w:hAnsi="Arial"/>
      <w:b/>
      <w:bCs/>
      <w:color w:val="000000"/>
      <w:sz w:val="30"/>
      <w:szCs w:val="30"/>
    </w:rPr>
  </w:style>
  <w:style w:type="paragraph" w:styleId="Heading1">
    <w:name w:val="Heading 1"/>
    <w:basedOn w:val="Normal"/>
    <w:next w:val="Normal"/>
    <w:qFormat/>
    <w:pPr>
      <w:keepNext/>
      <w:spacing w:after="90" w:before="220"/>
    </w:pPr>
    <w:rPr>
      <w:rFonts w:ascii="Arial" w:cs="Arial" w:eastAsia="Arial" w:hAnsi="Arial"/>
      <w:b/>
      <w:bCs/>
      <w:color w:val="000000"/>
      <w:sz w:val="23"/>
      <w:szCs w:val="23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Cerere pentru completarea masei succesorale și eliberarea certificatului de moștenitor suplimentar</dc:title>
  <dc:subject>Model orientativ de cerere către notar</dc:subject>
  <dc:creator>Dosar Succesiune</dc:creator>
  <dc:description>Cererea inițiază verificarea notarului. Completarea certificatului presupune îndeplinirea procedurii și condițiilor legale privind acordul moștenitorilor; nu declari aici acordul celorlalte persoane.</dc:description>
  <cp:lastModifiedBy>Un-named</cp:lastModifiedBy>
  <cp:revision>1</cp:revision>
  <dcterms:created xsi:type="dcterms:W3CDTF">2026-09-10T14:33:19.512Z</dcterms:created>
  <dcterms:modified xsi:type="dcterms:W3CDTF">2026-09-10T14:33:19.512Z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